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18" w:rsidRPr="003116ED" w:rsidRDefault="00AF6759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t>Глубокоу</w:t>
      </w:r>
      <w:r w:rsidR="00BC0318" w:rsidRPr="003116ED">
        <w:rPr>
          <w:bCs/>
          <w:sz w:val="28"/>
          <w:szCs w:val="28"/>
        </w:rPr>
        <w:t>важаемые коллеги!</w:t>
      </w:r>
    </w:p>
    <w:p w:rsidR="00AF6759" w:rsidRPr="003116ED" w:rsidRDefault="00AF6759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866B8" w:rsidRPr="003116ED" w:rsidRDefault="003866B8" w:rsidP="007458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t>Научно-исследовательский институт клинической и экспериментальной лимфологии – филиал Федерального исследовательского центра «Институт цитологии и генетики СО РАН»</w:t>
      </w:r>
    </w:p>
    <w:p w:rsidR="008A62B0" w:rsidRPr="003116ED" w:rsidRDefault="005F69BA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t>о</w:t>
      </w:r>
      <w:r w:rsidR="00520E95" w:rsidRPr="003116ED">
        <w:rPr>
          <w:bCs/>
          <w:sz w:val="28"/>
          <w:szCs w:val="28"/>
        </w:rPr>
        <w:t xml:space="preserve">т всей души поздравляет Вас </w:t>
      </w:r>
    </w:p>
    <w:p w:rsidR="00AF6759" w:rsidRPr="003116ED" w:rsidRDefault="00520E95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116ED">
        <w:rPr>
          <w:bCs/>
          <w:color w:val="FF0000"/>
          <w:sz w:val="28"/>
          <w:szCs w:val="28"/>
        </w:rPr>
        <w:t>с</w:t>
      </w:r>
      <w:r w:rsidR="008A62B0" w:rsidRPr="003116ED">
        <w:rPr>
          <w:bCs/>
          <w:color w:val="FF0000"/>
          <w:sz w:val="28"/>
          <w:szCs w:val="28"/>
        </w:rPr>
        <w:t xml:space="preserve"> </w:t>
      </w:r>
      <w:r w:rsidRPr="003116ED">
        <w:rPr>
          <w:bCs/>
          <w:color w:val="FF0000"/>
          <w:sz w:val="28"/>
          <w:szCs w:val="28"/>
        </w:rPr>
        <w:t>наступающим Новым годом</w:t>
      </w:r>
    </w:p>
    <w:p w:rsidR="008A62B0" w:rsidRPr="003116ED" w:rsidRDefault="00520E95" w:rsidP="00E43494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t xml:space="preserve">и </w:t>
      </w:r>
      <w:r w:rsidR="003866B8" w:rsidRPr="003116ED">
        <w:rPr>
          <w:bCs/>
          <w:sz w:val="28"/>
          <w:szCs w:val="28"/>
        </w:rPr>
        <w:t xml:space="preserve">приглашает Вас принять участие в работе </w:t>
      </w:r>
    </w:p>
    <w:p w:rsidR="008A62B0" w:rsidRPr="003116ED" w:rsidRDefault="003866B8" w:rsidP="00E434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3116ED">
        <w:rPr>
          <w:bCs/>
          <w:color w:val="FF0000"/>
          <w:sz w:val="28"/>
          <w:szCs w:val="28"/>
          <w:lang w:val="en-US"/>
        </w:rPr>
        <w:t>XIV</w:t>
      </w:r>
      <w:r w:rsidRPr="003116ED">
        <w:rPr>
          <w:bCs/>
          <w:color w:val="FF0000"/>
          <w:sz w:val="28"/>
          <w:szCs w:val="28"/>
        </w:rPr>
        <w:t xml:space="preserve"> международной научно-практической конференции «</w:t>
      </w:r>
      <w:proofErr w:type="spellStart"/>
      <w:r w:rsidRPr="003116ED">
        <w:rPr>
          <w:color w:val="FF0000"/>
          <w:sz w:val="28"/>
          <w:szCs w:val="28"/>
        </w:rPr>
        <w:t>Лимфология</w:t>
      </w:r>
      <w:proofErr w:type="spellEnd"/>
      <w:r w:rsidRPr="003116ED">
        <w:rPr>
          <w:color w:val="FF0000"/>
          <w:sz w:val="28"/>
          <w:szCs w:val="28"/>
        </w:rPr>
        <w:t>: от фундаментальных исследований к медицинским технологиям</w:t>
      </w:r>
      <w:r w:rsidRPr="003116ED">
        <w:rPr>
          <w:bCs/>
          <w:color w:val="FF0000"/>
          <w:sz w:val="28"/>
          <w:szCs w:val="28"/>
        </w:rPr>
        <w:t xml:space="preserve">» </w:t>
      </w:r>
    </w:p>
    <w:p w:rsidR="003866B8" w:rsidRPr="003116ED" w:rsidRDefault="003866B8" w:rsidP="00E434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3116ED">
        <w:rPr>
          <w:bCs/>
          <w:color w:val="FF0000"/>
          <w:sz w:val="28"/>
          <w:szCs w:val="28"/>
        </w:rPr>
        <w:t>памяти академика Ю.И.Бородина</w:t>
      </w:r>
    </w:p>
    <w:p w:rsidR="00AF6759" w:rsidRPr="003116ED" w:rsidRDefault="00AF6759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F6759" w:rsidRPr="003116ED" w:rsidRDefault="008A62B0" w:rsidP="00BC03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116ED">
        <w:rPr>
          <w:bCs/>
          <w:noProof/>
          <w:sz w:val="28"/>
          <w:szCs w:val="28"/>
        </w:rPr>
        <w:drawing>
          <wp:inline distT="0" distB="0" distL="0" distR="0">
            <wp:extent cx="5191125" cy="3495675"/>
            <wp:effectExtent l="0" t="0" r="9525" b="9525"/>
            <wp:docPr id="1" name="Рисунок 1" descr="C:\Users\Пользователь\Downloads\pic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ic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B8" w:rsidRPr="003116ED" w:rsidRDefault="003866B8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6B8" w:rsidRPr="003116ED" w:rsidRDefault="003866B8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t xml:space="preserve">Конференция пройдет </w:t>
      </w:r>
      <w:r w:rsidRPr="003116ED">
        <w:rPr>
          <w:b/>
          <w:bCs/>
          <w:color w:val="FF0000"/>
          <w:sz w:val="28"/>
          <w:szCs w:val="28"/>
        </w:rPr>
        <w:t>26-27 марта 2021 года</w:t>
      </w:r>
      <w:r w:rsidRPr="003116ED">
        <w:rPr>
          <w:bCs/>
          <w:sz w:val="28"/>
          <w:szCs w:val="28"/>
        </w:rPr>
        <w:t xml:space="preserve"> в онлайн-режиме в г.</w:t>
      </w:r>
      <w:r w:rsidR="0002688E" w:rsidRPr="003116ED">
        <w:rPr>
          <w:bCs/>
          <w:sz w:val="28"/>
          <w:szCs w:val="28"/>
        </w:rPr>
        <w:t xml:space="preserve"> </w:t>
      </w:r>
      <w:r w:rsidRPr="003116ED">
        <w:rPr>
          <w:bCs/>
          <w:sz w:val="28"/>
          <w:szCs w:val="28"/>
        </w:rPr>
        <w:t xml:space="preserve">Новосибирске. </w:t>
      </w:r>
    </w:p>
    <w:p w:rsidR="005F69BA" w:rsidRPr="003116ED" w:rsidRDefault="005F69BA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6B8" w:rsidRPr="003116ED" w:rsidRDefault="00520E95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Организаторами конференции являются: </w:t>
      </w:r>
      <w:r w:rsidR="005F69BA" w:rsidRPr="003116ED">
        <w:rPr>
          <w:sz w:val="28"/>
          <w:szCs w:val="28"/>
        </w:rPr>
        <w:t xml:space="preserve">Министерство науки и высшего образования РФ, Сибирское отделение Российской академии наук, Научно-исследовательский институт клинической и экспериментальной лимфологии - филиал Федерального исследовательского центра Институт цитологии и генетики СО РАН (НИИКЭЛ – филиал </w:t>
      </w:r>
      <w:proofErr w:type="spellStart"/>
      <w:r w:rsidR="005F69BA" w:rsidRPr="003116ED">
        <w:rPr>
          <w:sz w:val="28"/>
          <w:szCs w:val="28"/>
        </w:rPr>
        <w:t>ИЦиГ</w:t>
      </w:r>
      <w:proofErr w:type="spellEnd"/>
      <w:r w:rsidR="005F69BA" w:rsidRPr="003116ED">
        <w:rPr>
          <w:sz w:val="28"/>
          <w:szCs w:val="28"/>
        </w:rPr>
        <w:t xml:space="preserve"> СО РАН), Новосибирский государственный медицинский университет, Новосибирский национальный государственный исследовательский университет, Министерство здравоохранения Новосибирской области</w:t>
      </w:r>
    </w:p>
    <w:p w:rsidR="00520E95" w:rsidRPr="003116ED" w:rsidRDefault="00520E95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6B8" w:rsidRPr="003116ED" w:rsidRDefault="003866B8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На конференции предполагается обсудить </w:t>
      </w:r>
      <w:r w:rsidR="00E43494" w:rsidRPr="003116ED">
        <w:rPr>
          <w:sz w:val="28"/>
          <w:szCs w:val="28"/>
        </w:rPr>
        <w:t xml:space="preserve">широкий </w:t>
      </w:r>
      <w:r w:rsidR="0074586D" w:rsidRPr="003116ED">
        <w:rPr>
          <w:sz w:val="28"/>
          <w:szCs w:val="28"/>
        </w:rPr>
        <w:t>круг вопросов</w:t>
      </w:r>
      <w:r w:rsidRPr="003116ED">
        <w:rPr>
          <w:sz w:val="28"/>
          <w:szCs w:val="28"/>
        </w:rPr>
        <w:t xml:space="preserve"> </w:t>
      </w:r>
      <w:r w:rsidR="0074586D" w:rsidRPr="003116ED">
        <w:rPr>
          <w:sz w:val="28"/>
          <w:szCs w:val="28"/>
        </w:rPr>
        <w:t>экспериментально</w:t>
      </w:r>
      <w:r w:rsidR="00E43494" w:rsidRPr="003116ED">
        <w:rPr>
          <w:sz w:val="28"/>
          <w:szCs w:val="28"/>
        </w:rPr>
        <w:t>й</w:t>
      </w:r>
      <w:r w:rsidR="0074586D" w:rsidRPr="003116ED">
        <w:rPr>
          <w:sz w:val="28"/>
          <w:szCs w:val="28"/>
        </w:rPr>
        <w:tab/>
        <w:t xml:space="preserve"> и клинической лимфологии, а также </w:t>
      </w:r>
      <w:r w:rsidRPr="003116ED">
        <w:rPr>
          <w:sz w:val="28"/>
          <w:szCs w:val="28"/>
        </w:rPr>
        <w:t>свя</w:t>
      </w:r>
      <w:r w:rsidR="0074586D" w:rsidRPr="003116ED">
        <w:rPr>
          <w:sz w:val="28"/>
          <w:szCs w:val="28"/>
        </w:rPr>
        <w:t xml:space="preserve">занных с ней разделов медицины. </w:t>
      </w:r>
    </w:p>
    <w:p w:rsidR="003866B8" w:rsidRPr="003116ED" w:rsidRDefault="003866B8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lastRenderedPageBreak/>
        <w:t xml:space="preserve">Основными темами научной программы конференции станут: </w:t>
      </w:r>
    </w:p>
    <w:p w:rsidR="0074586D" w:rsidRPr="003116ED" w:rsidRDefault="006E35D4" w:rsidP="0074586D">
      <w:pPr>
        <w:numPr>
          <w:ilvl w:val="0"/>
          <w:numId w:val="1"/>
        </w:numPr>
        <w:rPr>
          <w:sz w:val="28"/>
          <w:szCs w:val="28"/>
        </w:rPr>
      </w:pPr>
      <w:r w:rsidRPr="003116ED">
        <w:rPr>
          <w:sz w:val="28"/>
          <w:szCs w:val="28"/>
        </w:rPr>
        <w:t>М</w:t>
      </w:r>
      <w:r w:rsidR="0074586D" w:rsidRPr="003116ED">
        <w:rPr>
          <w:sz w:val="28"/>
          <w:szCs w:val="28"/>
        </w:rPr>
        <w:t xml:space="preserve">орфология </w:t>
      </w:r>
      <w:r w:rsidRPr="003116ED">
        <w:rPr>
          <w:sz w:val="28"/>
          <w:szCs w:val="28"/>
        </w:rPr>
        <w:t xml:space="preserve">лимфатического региона и </w:t>
      </w:r>
      <w:r w:rsidR="0074586D" w:rsidRPr="003116ED">
        <w:rPr>
          <w:sz w:val="28"/>
          <w:szCs w:val="28"/>
        </w:rPr>
        <w:t>соединительной ткани, физиология и молекулярная биология лимфатической системы и лимфоидных органов</w:t>
      </w:r>
    </w:p>
    <w:p w:rsidR="006E35D4" w:rsidRPr="003116ED" w:rsidRDefault="006E35D4" w:rsidP="006E35D4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116ED">
        <w:rPr>
          <w:sz w:val="28"/>
          <w:szCs w:val="28"/>
        </w:rPr>
        <w:t>Регенерация и адаптивные эффекты тканей при системной патологии</w:t>
      </w:r>
    </w:p>
    <w:p w:rsidR="006E35D4" w:rsidRPr="003116ED" w:rsidRDefault="006E35D4" w:rsidP="006E35D4">
      <w:pPr>
        <w:numPr>
          <w:ilvl w:val="0"/>
          <w:numId w:val="1"/>
        </w:numPr>
        <w:rPr>
          <w:sz w:val="28"/>
          <w:szCs w:val="28"/>
        </w:rPr>
      </w:pPr>
      <w:r w:rsidRPr="003116ED">
        <w:rPr>
          <w:sz w:val="28"/>
          <w:szCs w:val="28"/>
        </w:rPr>
        <w:t>Методы визуализация в лимфологии и ангиологии</w:t>
      </w:r>
    </w:p>
    <w:p w:rsidR="006E35D4" w:rsidRPr="003116ED" w:rsidRDefault="0074586D" w:rsidP="00D7186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116ED">
        <w:rPr>
          <w:sz w:val="28"/>
          <w:szCs w:val="28"/>
        </w:rPr>
        <w:t>Лимфология</w:t>
      </w:r>
      <w:proofErr w:type="spellEnd"/>
      <w:r w:rsidRPr="003116ED">
        <w:rPr>
          <w:sz w:val="28"/>
          <w:szCs w:val="28"/>
        </w:rPr>
        <w:t xml:space="preserve"> и </w:t>
      </w:r>
      <w:proofErr w:type="spellStart"/>
      <w:r w:rsidRPr="003116ED">
        <w:rPr>
          <w:sz w:val="28"/>
          <w:szCs w:val="28"/>
        </w:rPr>
        <w:t>флебология</w:t>
      </w:r>
      <w:proofErr w:type="spellEnd"/>
      <w:r w:rsidRPr="003116ED">
        <w:rPr>
          <w:sz w:val="28"/>
          <w:szCs w:val="28"/>
        </w:rPr>
        <w:t xml:space="preserve"> – </w:t>
      </w:r>
      <w:r w:rsidR="006E35D4" w:rsidRPr="003116ED">
        <w:rPr>
          <w:sz w:val="28"/>
          <w:szCs w:val="28"/>
        </w:rPr>
        <w:t>общее и частное</w:t>
      </w:r>
    </w:p>
    <w:p w:rsidR="0074586D" w:rsidRPr="003116ED" w:rsidRDefault="0074586D" w:rsidP="00D7186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116ED">
        <w:rPr>
          <w:sz w:val="28"/>
          <w:szCs w:val="28"/>
        </w:rPr>
        <w:t>Лимфологи</w:t>
      </w:r>
      <w:r w:rsidR="006E35D4" w:rsidRPr="003116ED">
        <w:rPr>
          <w:sz w:val="28"/>
          <w:szCs w:val="28"/>
        </w:rPr>
        <w:t>ческие</w:t>
      </w:r>
      <w:proofErr w:type="spellEnd"/>
      <w:r w:rsidR="006E35D4" w:rsidRPr="003116ED">
        <w:rPr>
          <w:sz w:val="28"/>
          <w:szCs w:val="28"/>
        </w:rPr>
        <w:t xml:space="preserve"> </w:t>
      </w:r>
      <w:r w:rsidRPr="003116ED">
        <w:rPr>
          <w:sz w:val="28"/>
          <w:szCs w:val="28"/>
        </w:rPr>
        <w:t xml:space="preserve">аспекты специализированной помощи в </w:t>
      </w:r>
      <w:r w:rsidR="006E35D4" w:rsidRPr="003116ED">
        <w:rPr>
          <w:sz w:val="28"/>
          <w:szCs w:val="28"/>
        </w:rPr>
        <w:t>других медицинских специальностях (</w:t>
      </w:r>
      <w:r w:rsidRPr="003116ED">
        <w:rPr>
          <w:sz w:val="28"/>
          <w:szCs w:val="28"/>
        </w:rPr>
        <w:t>офта</w:t>
      </w:r>
      <w:r w:rsidR="006E35D4" w:rsidRPr="003116ED">
        <w:rPr>
          <w:sz w:val="28"/>
          <w:szCs w:val="28"/>
        </w:rPr>
        <w:t>льмология, нейрохирургия)</w:t>
      </w:r>
    </w:p>
    <w:p w:rsidR="006E35D4" w:rsidRPr="003116ED" w:rsidRDefault="006E35D4" w:rsidP="00F53804">
      <w:pPr>
        <w:numPr>
          <w:ilvl w:val="0"/>
          <w:numId w:val="1"/>
        </w:numPr>
        <w:rPr>
          <w:sz w:val="28"/>
          <w:szCs w:val="28"/>
        </w:rPr>
      </w:pPr>
      <w:r w:rsidRPr="003116ED">
        <w:rPr>
          <w:sz w:val="28"/>
          <w:szCs w:val="28"/>
        </w:rPr>
        <w:t xml:space="preserve">Клиническая </w:t>
      </w:r>
      <w:proofErr w:type="spellStart"/>
      <w:r w:rsidRPr="003116ED">
        <w:rPr>
          <w:sz w:val="28"/>
          <w:szCs w:val="28"/>
        </w:rPr>
        <w:t>лимфология</w:t>
      </w:r>
      <w:proofErr w:type="spellEnd"/>
      <w:r w:rsidRPr="003116ED">
        <w:rPr>
          <w:sz w:val="28"/>
          <w:szCs w:val="28"/>
        </w:rPr>
        <w:t xml:space="preserve"> - о</w:t>
      </w:r>
      <w:r w:rsidR="0074586D" w:rsidRPr="003116ED">
        <w:rPr>
          <w:sz w:val="28"/>
          <w:szCs w:val="28"/>
        </w:rPr>
        <w:t>рганизация квалифи</w:t>
      </w:r>
      <w:r w:rsidRPr="003116ED">
        <w:rPr>
          <w:sz w:val="28"/>
          <w:szCs w:val="28"/>
        </w:rPr>
        <w:t xml:space="preserve">цированной медицинской помощи </w:t>
      </w:r>
    </w:p>
    <w:p w:rsidR="0074586D" w:rsidRPr="003116ED" w:rsidRDefault="0074586D" w:rsidP="007F6D6D">
      <w:pPr>
        <w:numPr>
          <w:ilvl w:val="0"/>
          <w:numId w:val="1"/>
        </w:numPr>
        <w:rPr>
          <w:sz w:val="28"/>
          <w:szCs w:val="28"/>
        </w:rPr>
      </w:pPr>
      <w:r w:rsidRPr="003116ED">
        <w:rPr>
          <w:sz w:val="28"/>
          <w:szCs w:val="28"/>
        </w:rPr>
        <w:t>Протезирование: новые материалы и технологии.</w:t>
      </w:r>
    </w:p>
    <w:p w:rsidR="0074586D" w:rsidRPr="003116ED" w:rsidRDefault="0074586D" w:rsidP="007458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Онкология и </w:t>
      </w:r>
      <w:proofErr w:type="spellStart"/>
      <w:r w:rsidRPr="003116ED">
        <w:rPr>
          <w:sz w:val="28"/>
          <w:szCs w:val="28"/>
        </w:rPr>
        <w:t>лимфология</w:t>
      </w:r>
      <w:proofErr w:type="spellEnd"/>
      <w:r w:rsidRPr="003116ED">
        <w:rPr>
          <w:sz w:val="28"/>
          <w:szCs w:val="28"/>
        </w:rPr>
        <w:t xml:space="preserve"> – </w:t>
      </w:r>
      <w:r w:rsidR="006E35D4" w:rsidRPr="003116ED">
        <w:rPr>
          <w:sz w:val="28"/>
          <w:szCs w:val="28"/>
        </w:rPr>
        <w:t>эксперимент, клиника, профилактика</w:t>
      </w:r>
    </w:p>
    <w:p w:rsidR="00520E95" w:rsidRPr="003116ED" w:rsidRDefault="00520E95" w:rsidP="007458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Особенности ведения пациентов </w:t>
      </w:r>
      <w:r w:rsidR="005F69BA" w:rsidRPr="003116ED">
        <w:rPr>
          <w:sz w:val="28"/>
          <w:szCs w:val="28"/>
        </w:rPr>
        <w:t xml:space="preserve">с лимфовенозной патологией </w:t>
      </w:r>
      <w:r w:rsidRPr="003116ED">
        <w:rPr>
          <w:sz w:val="28"/>
          <w:szCs w:val="28"/>
        </w:rPr>
        <w:t>во время пандемии С</w:t>
      </w:r>
      <w:r w:rsidRPr="003116ED">
        <w:rPr>
          <w:sz w:val="28"/>
          <w:szCs w:val="28"/>
          <w:lang w:val="en-US"/>
        </w:rPr>
        <w:t>OVID</w:t>
      </w:r>
      <w:r w:rsidRPr="003116ED">
        <w:rPr>
          <w:sz w:val="28"/>
          <w:szCs w:val="28"/>
        </w:rPr>
        <w:t>-19</w:t>
      </w:r>
    </w:p>
    <w:p w:rsidR="0074586D" w:rsidRPr="003116ED" w:rsidRDefault="0074586D" w:rsidP="0074586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116ED">
        <w:rPr>
          <w:sz w:val="28"/>
          <w:szCs w:val="28"/>
        </w:rPr>
        <w:t>Лимфология</w:t>
      </w:r>
      <w:proofErr w:type="spellEnd"/>
      <w:r w:rsidRPr="003116ED">
        <w:rPr>
          <w:sz w:val="28"/>
          <w:szCs w:val="28"/>
        </w:rPr>
        <w:t xml:space="preserve"> - преподавание </w:t>
      </w:r>
      <w:proofErr w:type="spellStart"/>
      <w:r w:rsidRPr="003116ED">
        <w:rPr>
          <w:sz w:val="28"/>
          <w:szCs w:val="28"/>
        </w:rPr>
        <w:t>мультидисциплинарного</w:t>
      </w:r>
      <w:proofErr w:type="spellEnd"/>
      <w:r w:rsidRPr="003116ED">
        <w:rPr>
          <w:sz w:val="28"/>
          <w:szCs w:val="28"/>
        </w:rPr>
        <w:t xml:space="preserve"> предмета в системе высшего медицинского образования</w:t>
      </w:r>
    </w:p>
    <w:p w:rsidR="003866B8" w:rsidRPr="003116ED" w:rsidRDefault="003866B8" w:rsidP="00386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PFBeauSansPro-Regular"/>
          <w:sz w:val="28"/>
          <w:szCs w:val="28"/>
        </w:rPr>
      </w:pPr>
      <w:r w:rsidRPr="003116ED">
        <w:rPr>
          <w:sz w:val="28"/>
          <w:szCs w:val="28"/>
        </w:rPr>
        <w:t>В программе конференции предусмотрены пленарные лекции, секционные заседания, круглые столы. Конференция станет площадкой для обсуждения достижений и перспектив развития лимфологии для широкого круга специалистов биологического и медицинского профиля: морфологов, физиологов, генетиков, врачей терапевтов, хирургов, онкологов, гематологов и других. К участию в конференции приглашаются врачи</w:t>
      </w:r>
      <w:r w:rsidRPr="003116ED">
        <w:rPr>
          <w:rFonts w:eastAsia="PFBeauSansPro-Regular"/>
          <w:sz w:val="28"/>
          <w:szCs w:val="28"/>
        </w:rPr>
        <w:t>, научные сотрудники, студенты, аспиранты, клинические ординаторы медицинских и научно-исследовательских учреждений.</w:t>
      </w:r>
    </w:p>
    <w:p w:rsidR="00E43494" w:rsidRPr="003116ED" w:rsidRDefault="00E43494" w:rsidP="00E43494">
      <w:pPr>
        <w:ind w:firstLine="709"/>
        <w:jc w:val="both"/>
        <w:rPr>
          <w:bCs/>
          <w:color w:val="FF0000"/>
          <w:sz w:val="28"/>
          <w:szCs w:val="28"/>
        </w:rPr>
      </w:pPr>
      <w:r w:rsidRPr="003116ED">
        <w:rPr>
          <w:bCs/>
          <w:sz w:val="28"/>
          <w:szCs w:val="28"/>
        </w:rPr>
        <w:t xml:space="preserve">Тезисы принимаются </w:t>
      </w:r>
      <w:r w:rsidRPr="003116ED">
        <w:rPr>
          <w:b/>
          <w:bCs/>
          <w:color w:val="FF0000"/>
          <w:sz w:val="28"/>
          <w:szCs w:val="28"/>
        </w:rPr>
        <w:t xml:space="preserve">до 28 февраля 2021 года.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3494" w:rsidRPr="003116ED" w:rsidRDefault="00E43494" w:rsidP="00E43494">
      <w:pPr>
        <w:jc w:val="center"/>
        <w:rPr>
          <w:smallCaps/>
          <w:snapToGrid w:val="0"/>
          <w:sz w:val="26"/>
          <w:szCs w:val="26"/>
        </w:rPr>
      </w:pPr>
      <w:r w:rsidRPr="003116ED">
        <w:rPr>
          <w:b/>
          <w:bCs/>
          <w:sz w:val="26"/>
          <w:szCs w:val="26"/>
        </w:rPr>
        <w:t>Требования к оформлению тезисов докладов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3116ED">
        <w:rPr>
          <w:bCs/>
          <w:sz w:val="26"/>
          <w:szCs w:val="26"/>
        </w:rPr>
        <w:t xml:space="preserve">Язык тезисов: русский или английский.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3116ED">
        <w:rPr>
          <w:sz w:val="26"/>
          <w:szCs w:val="26"/>
        </w:rPr>
        <w:t>Объем тезисов: до 2-х страниц текста формата А4 (210×297 мм).</w:t>
      </w:r>
      <w:r w:rsidRPr="003116ED">
        <w:rPr>
          <w:spacing w:val="-4"/>
          <w:sz w:val="26"/>
          <w:szCs w:val="26"/>
        </w:rPr>
        <w:t xml:space="preserve"> </w:t>
      </w:r>
      <w:proofErr w:type="gramStart"/>
      <w:r w:rsidRPr="003116ED">
        <w:rPr>
          <w:spacing w:val="-4"/>
          <w:sz w:val="26"/>
          <w:szCs w:val="26"/>
        </w:rPr>
        <w:t xml:space="preserve">Поля:  верхнее – </w:t>
      </w:r>
      <w:smartTag w:uri="urn:schemas-microsoft-com:office:smarttags" w:element="metricconverter">
        <w:smartTagPr>
          <w:attr w:name="ProductID" w:val="20 мм"/>
        </w:smartTagPr>
        <w:r w:rsidRPr="003116ED">
          <w:rPr>
            <w:spacing w:val="-4"/>
            <w:sz w:val="26"/>
            <w:szCs w:val="26"/>
          </w:rPr>
          <w:t>20 мм</w:t>
        </w:r>
      </w:smartTag>
      <w:r w:rsidRPr="003116ED">
        <w:rPr>
          <w:spacing w:val="-4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3116ED">
          <w:rPr>
            <w:spacing w:val="-4"/>
            <w:sz w:val="26"/>
            <w:szCs w:val="26"/>
          </w:rPr>
          <w:t>20 мм</w:t>
        </w:r>
      </w:smartTag>
      <w:r w:rsidRPr="003116ED">
        <w:rPr>
          <w:spacing w:val="-4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3116ED">
          <w:rPr>
            <w:spacing w:val="-4"/>
            <w:sz w:val="26"/>
            <w:szCs w:val="26"/>
          </w:rPr>
          <w:t>25 мм</w:t>
        </w:r>
      </w:smartTag>
      <w:r w:rsidRPr="003116ED">
        <w:rPr>
          <w:spacing w:val="-4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3116ED">
          <w:rPr>
            <w:spacing w:val="-4"/>
            <w:sz w:val="26"/>
            <w:szCs w:val="26"/>
          </w:rPr>
          <w:t>15 мм</w:t>
        </w:r>
      </w:smartTag>
      <w:r w:rsidRPr="003116ED">
        <w:rPr>
          <w:spacing w:val="-4"/>
          <w:sz w:val="26"/>
          <w:szCs w:val="26"/>
        </w:rPr>
        <w:t>.</w:t>
      </w:r>
      <w:proofErr w:type="gramEnd"/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3116ED">
        <w:rPr>
          <w:sz w:val="26"/>
          <w:szCs w:val="26"/>
        </w:rPr>
        <w:t xml:space="preserve">Шрифт: </w:t>
      </w:r>
      <w:r w:rsidRPr="003116ED">
        <w:rPr>
          <w:spacing w:val="-4"/>
          <w:sz w:val="26"/>
          <w:szCs w:val="26"/>
        </w:rPr>
        <w:t xml:space="preserve">Размер шрифта – 12 пунктов. Гарнитура шрифта – </w:t>
      </w:r>
      <w:r w:rsidRPr="003116ED">
        <w:rPr>
          <w:spacing w:val="-4"/>
          <w:sz w:val="26"/>
          <w:szCs w:val="26"/>
          <w:lang w:val="en-US"/>
        </w:rPr>
        <w:t>Times</w:t>
      </w:r>
      <w:r w:rsidRPr="003116ED">
        <w:rPr>
          <w:spacing w:val="-4"/>
          <w:sz w:val="26"/>
          <w:szCs w:val="26"/>
        </w:rPr>
        <w:t xml:space="preserve"> </w:t>
      </w:r>
      <w:r w:rsidRPr="003116ED">
        <w:rPr>
          <w:spacing w:val="-4"/>
          <w:sz w:val="26"/>
          <w:szCs w:val="26"/>
          <w:lang w:val="en-US"/>
        </w:rPr>
        <w:t>New</w:t>
      </w:r>
      <w:r w:rsidRPr="003116ED">
        <w:rPr>
          <w:spacing w:val="-4"/>
          <w:sz w:val="26"/>
          <w:szCs w:val="26"/>
        </w:rPr>
        <w:t xml:space="preserve"> </w:t>
      </w:r>
      <w:r w:rsidRPr="003116ED">
        <w:rPr>
          <w:spacing w:val="-4"/>
          <w:sz w:val="26"/>
          <w:szCs w:val="26"/>
          <w:lang w:val="en-US"/>
        </w:rPr>
        <w:t>Roman</w:t>
      </w:r>
      <w:r w:rsidRPr="003116ED">
        <w:rPr>
          <w:spacing w:val="-4"/>
          <w:sz w:val="26"/>
          <w:szCs w:val="26"/>
        </w:rPr>
        <w:t>. Межстрочны</w:t>
      </w:r>
      <w:r w:rsidR="00607BA9" w:rsidRPr="003116ED">
        <w:rPr>
          <w:spacing w:val="-4"/>
          <w:sz w:val="26"/>
          <w:szCs w:val="26"/>
        </w:rPr>
        <w:t>й интервал – одинарный. Абзац</w:t>
      </w:r>
      <w:r w:rsidRPr="003116ED">
        <w:rPr>
          <w:spacing w:val="-4"/>
          <w:sz w:val="26"/>
          <w:szCs w:val="26"/>
        </w:rPr>
        <w:t xml:space="preserve">ный отступ – 1,25 см. Для знаков, отсутствующих в основном шрифте, следует использовать только шрифт </w:t>
      </w:r>
      <w:r w:rsidRPr="003116ED">
        <w:rPr>
          <w:spacing w:val="-4"/>
          <w:sz w:val="26"/>
          <w:szCs w:val="26"/>
          <w:lang w:val="en-US"/>
        </w:rPr>
        <w:t>Symbol</w:t>
      </w:r>
      <w:r w:rsidRPr="003116ED">
        <w:rPr>
          <w:spacing w:val="-4"/>
          <w:sz w:val="26"/>
          <w:szCs w:val="26"/>
        </w:rPr>
        <w:t xml:space="preserve">. </w:t>
      </w:r>
    </w:p>
    <w:p w:rsidR="007230F3" w:rsidRPr="003116ED" w:rsidRDefault="007230F3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E43494" w:rsidRPr="003116ED" w:rsidRDefault="003116ED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sz w:val="26"/>
          <w:szCs w:val="26"/>
          <w:u w:val="single"/>
        </w:rPr>
        <w:t>О</w:t>
      </w:r>
      <w:r w:rsidR="00E43494" w:rsidRPr="003116ED">
        <w:rPr>
          <w:sz w:val="26"/>
          <w:szCs w:val="26"/>
          <w:u w:val="single"/>
        </w:rPr>
        <w:t>формлени</w:t>
      </w:r>
      <w:r w:rsidRPr="003116ED">
        <w:rPr>
          <w:sz w:val="26"/>
          <w:szCs w:val="26"/>
          <w:u w:val="single"/>
        </w:rPr>
        <w:t>е</w:t>
      </w:r>
      <w:r w:rsidR="00E43494" w:rsidRPr="003116ED">
        <w:rPr>
          <w:sz w:val="26"/>
          <w:szCs w:val="26"/>
          <w:u w:val="single"/>
        </w:rPr>
        <w:t xml:space="preserve"> тезисов:</w:t>
      </w:r>
      <w:r w:rsidR="00E43494" w:rsidRPr="003116ED">
        <w:rPr>
          <w:sz w:val="26"/>
          <w:szCs w:val="26"/>
        </w:rPr>
        <w:t xml:space="preserve">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116ED">
        <w:rPr>
          <w:sz w:val="26"/>
          <w:szCs w:val="26"/>
        </w:rPr>
        <w:t xml:space="preserve">НАЗВАНИЕ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/>
          <w:sz w:val="26"/>
          <w:szCs w:val="26"/>
        </w:rPr>
      </w:pPr>
      <w:r w:rsidRPr="003116ED">
        <w:rPr>
          <w:bCs/>
          <w:i/>
          <w:sz w:val="26"/>
          <w:szCs w:val="26"/>
        </w:rPr>
        <w:t>пробел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3116ED">
        <w:rPr>
          <w:bCs/>
          <w:sz w:val="26"/>
          <w:szCs w:val="26"/>
        </w:rPr>
        <w:t>Фамилия И.О.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/>
          <w:sz w:val="26"/>
          <w:szCs w:val="26"/>
        </w:rPr>
      </w:pPr>
      <w:r w:rsidRPr="003116ED">
        <w:rPr>
          <w:bCs/>
          <w:i/>
          <w:sz w:val="26"/>
          <w:szCs w:val="26"/>
        </w:rPr>
        <w:t>Организация, город, страна (курсивом)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proofErr w:type="spellStart"/>
      <w:r w:rsidRPr="003116ED">
        <w:rPr>
          <w:bCs/>
          <w:sz w:val="26"/>
          <w:szCs w:val="26"/>
        </w:rPr>
        <w:t>E-mail</w:t>
      </w:r>
      <w:proofErr w:type="spellEnd"/>
      <w:r w:rsidRPr="003116ED">
        <w:rPr>
          <w:bCs/>
          <w:sz w:val="26"/>
          <w:szCs w:val="26"/>
        </w:rPr>
        <w:t xml:space="preserve"> </w:t>
      </w:r>
      <w:proofErr w:type="spellStart"/>
      <w:r w:rsidRPr="003116ED">
        <w:rPr>
          <w:bCs/>
          <w:sz w:val="26"/>
          <w:szCs w:val="26"/>
        </w:rPr>
        <w:t>презентирующего</w:t>
      </w:r>
      <w:proofErr w:type="spellEnd"/>
      <w:r w:rsidRPr="003116ED">
        <w:rPr>
          <w:bCs/>
          <w:sz w:val="26"/>
          <w:szCs w:val="26"/>
        </w:rPr>
        <w:t xml:space="preserve"> автора.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sz w:val="26"/>
          <w:szCs w:val="26"/>
        </w:rPr>
        <w:t xml:space="preserve">На первой строке по центру заглавными буквами название работы. Ниже по центру – строчными буквами размещается фамилия и инициалы автора (авторов). Звездочкой необходимо обозначить </w:t>
      </w:r>
      <w:proofErr w:type="spellStart"/>
      <w:r w:rsidRPr="003116ED">
        <w:rPr>
          <w:sz w:val="26"/>
          <w:szCs w:val="26"/>
        </w:rPr>
        <w:t>презентирующего</w:t>
      </w:r>
      <w:proofErr w:type="spellEnd"/>
      <w:r w:rsidRPr="003116ED">
        <w:rPr>
          <w:sz w:val="26"/>
          <w:szCs w:val="26"/>
        </w:rPr>
        <w:t xml:space="preserve"> автора. На следующей строке, по центру – организация, город, страна. В случае, если работа выходит из нескольких организаций, следует сопоставить цифрами каждого автора с конкретной организацией. </w:t>
      </w:r>
    </w:p>
    <w:p w:rsidR="003116ED" w:rsidRPr="003116ED" w:rsidRDefault="003116ED" w:rsidP="00311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3116ED" w:rsidRPr="003116ED" w:rsidRDefault="003116ED" w:rsidP="00311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sz w:val="26"/>
          <w:szCs w:val="26"/>
          <w:u w:val="single"/>
        </w:rPr>
        <w:t>ПРИМЕР оформления тезисов:</w:t>
      </w:r>
      <w:r w:rsidRPr="003116ED">
        <w:rPr>
          <w:sz w:val="26"/>
          <w:szCs w:val="26"/>
        </w:rPr>
        <w:t xml:space="preserve"> </w:t>
      </w:r>
    </w:p>
    <w:p w:rsidR="00607BA9" w:rsidRPr="003116ED" w:rsidRDefault="00607BA9" w:rsidP="00E43494">
      <w:pPr>
        <w:pStyle w:val="a5"/>
        <w:spacing w:after="0" w:line="240" w:lineRule="auto"/>
        <w:jc w:val="center"/>
        <w:rPr>
          <w:rFonts w:eastAsia="Calibri"/>
          <w:bCs/>
          <w:color w:val="auto"/>
          <w:spacing w:val="-2"/>
          <w:sz w:val="26"/>
          <w:szCs w:val="26"/>
        </w:rPr>
      </w:pPr>
    </w:p>
    <w:p w:rsidR="00E83C02" w:rsidRPr="003116ED" w:rsidRDefault="00E83C02" w:rsidP="00E83C02">
      <w:pPr>
        <w:jc w:val="center"/>
        <w:rPr>
          <w:sz w:val="26"/>
          <w:szCs w:val="26"/>
        </w:rPr>
      </w:pPr>
      <w:r w:rsidRPr="003116ED">
        <w:rPr>
          <w:sz w:val="26"/>
          <w:szCs w:val="26"/>
        </w:rPr>
        <w:t>МОРФОЛОГИЯ СОЕДИНИТЕЛЬНОТКАННОГО МАТРИКСА И ЛИМФАТИЧЕСКОГО РУСЛА НАРУЖНЫХ ПОЛОВЫХ ОРГАНОВ ПРИ ПЕРВИЧНОЙ ЛИМФЕДЕМЕ</w:t>
      </w:r>
    </w:p>
    <w:p w:rsidR="00E43494" w:rsidRPr="003116ED" w:rsidRDefault="00E43494" w:rsidP="00E43494">
      <w:pPr>
        <w:pStyle w:val="a5"/>
        <w:spacing w:after="0" w:line="240" w:lineRule="auto"/>
        <w:jc w:val="center"/>
        <w:rPr>
          <w:rFonts w:eastAsia="Calibri"/>
          <w:bCs/>
          <w:color w:val="auto"/>
          <w:spacing w:val="-2"/>
          <w:sz w:val="26"/>
          <w:szCs w:val="26"/>
        </w:rPr>
      </w:pPr>
    </w:p>
    <w:p w:rsidR="00E83C02" w:rsidRPr="003116ED" w:rsidRDefault="00E83C02" w:rsidP="00E83C02">
      <w:pPr>
        <w:spacing w:line="360" w:lineRule="auto"/>
        <w:jc w:val="center"/>
        <w:rPr>
          <w:sz w:val="26"/>
          <w:szCs w:val="26"/>
        </w:rPr>
      </w:pPr>
      <w:r w:rsidRPr="003116ED">
        <w:rPr>
          <w:sz w:val="26"/>
          <w:szCs w:val="26"/>
          <w:vertAlign w:val="superscript"/>
        </w:rPr>
        <w:t>1</w:t>
      </w:r>
      <w:r w:rsidRPr="003116ED">
        <w:rPr>
          <w:sz w:val="26"/>
          <w:szCs w:val="26"/>
        </w:rPr>
        <w:t xml:space="preserve">Инёшина А.Д., </w:t>
      </w:r>
      <w:r w:rsidRPr="003116ED">
        <w:rPr>
          <w:sz w:val="26"/>
          <w:szCs w:val="26"/>
          <w:vertAlign w:val="superscript"/>
        </w:rPr>
        <w:t>2</w:t>
      </w:r>
      <w:r w:rsidRPr="003116ED">
        <w:rPr>
          <w:sz w:val="26"/>
          <w:szCs w:val="26"/>
        </w:rPr>
        <w:t xml:space="preserve">Савченко С.В., </w:t>
      </w:r>
      <w:r w:rsidRPr="003116ED">
        <w:rPr>
          <w:sz w:val="26"/>
          <w:szCs w:val="26"/>
          <w:vertAlign w:val="superscript"/>
        </w:rPr>
        <w:t>1</w:t>
      </w:r>
      <w:r w:rsidRPr="003116ED">
        <w:rPr>
          <w:sz w:val="26"/>
          <w:szCs w:val="26"/>
        </w:rPr>
        <w:t xml:space="preserve"> </w:t>
      </w:r>
      <w:proofErr w:type="spellStart"/>
      <w:r w:rsidRPr="003116ED">
        <w:rPr>
          <w:sz w:val="26"/>
          <w:szCs w:val="26"/>
        </w:rPr>
        <w:t>Бгатова</w:t>
      </w:r>
      <w:proofErr w:type="spellEnd"/>
      <w:r w:rsidRPr="003116ED">
        <w:rPr>
          <w:sz w:val="26"/>
          <w:szCs w:val="26"/>
        </w:rPr>
        <w:t xml:space="preserve"> Н.П., </w:t>
      </w:r>
      <w:r w:rsidRPr="003116ED">
        <w:rPr>
          <w:sz w:val="26"/>
          <w:szCs w:val="26"/>
          <w:vertAlign w:val="superscript"/>
        </w:rPr>
        <w:t>1, 3</w:t>
      </w:r>
      <w:r w:rsidRPr="003116ED">
        <w:rPr>
          <w:sz w:val="26"/>
          <w:szCs w:val="26"/>
        </w:rPr>
        <w:t xml:space="preserve"> </w:t>
      </w:r>
      <w:proofErr w:type="spellStart"/>
      <w:r w:rsidRPr="003116ED">
        <w:rPr>
          <w:sz w:val="26"/>
          <w:szCs w:val="26"/>
        </w:rPr>
        <w:t>Солуянов</w:t>
      </w:r>
      <w:proofErr w:type="spellEnd"/>
      <w:r w:rsidRPr="003116ED">
        <w:rPr>
          <w:sz w:val="26"/>
          <w:szCs w:val="26"/>
        </w:rPr>
        <w:t xml:space="preserve"> М.Ю., </w:t>
      </w:r>
      <w:r w:rsidRPr="003116ED">
        <w:rPr>
          <w:sz w:val="26"/>
          <w:szCs w:val="26"/>
          <w:vertAlign w:val="superscript"/>
        </w:rPr>
        <w:t>1</w:t>
      </w:r>
      <w:r w:rsidR="003116ED" w:rsidRPr="003116ED">
        <w:rPr>
          <w:sz w:val="26"/>
          <w:szCs w:val="26"/>
          <w:vertAlign w:val="superscript"/>
        </w:rPr>
        <w:t>*</w:t>
      </w:r>
      <w:r w:rsidRPr="003116ED">
        <w:rPr>
          <w:sz w:val="26"/>
          <w:szCs w:val="26"/>
        </w:rPr>
        <w:t xml:space="preserve"> </w:t>
      </w:r>
      <w:proofErr w:type="spellStart"/>
      <w:r w:rsidRPr="003116ED">
        <w:rPr>
          <w:sz w:val="26"/>
          <w:szCs w:val="26"/>
        </w:rPr>
        <w:t>Нимаев</w:t>
      </w:r>
      <w:proofErr w:type="spellEnd"/>
      <w:r w:rsidRPr="003116ED">
        <w:rPr>
          <w:sz w:val="26"/>
          <w:szCs w:val="26"/>
        </w:rPr>
        <w:t xml:space="preserve"> В.В..</w:t>
      </w:r>
    </w:p>
    <w:p w:rsidR="00E43494" w:rsidRPr="003116ED" w:rsidRDefault="00E43494" w:rsidP="00E43494">
      <w:pPr>
        <w:pStyle w:val="a5"/>
        <w:spacing w:after="0" w:line="240" w:lineRule="auto"/>
        <w:jc w:val="center"/>
        <w:rPr>
          <w:rFonts w:eastAsia="Calibri"/>
          <w:i/>
          <w:color w:val="auto"/>
          <w:sz w:val="26"/>
          <w:szCs w:val="26"/>
        </w:rPr>
      </w:pPr>
      <w:r w:rsidRPr="003116ED">
        <w:rPr>
          <w:bCs/>
          <w:i/>
          <w:sz w:val="26"/>
          <w:szCs w:val="26"/>
          <w:vertAlign w:val="superscript"/>
        </w:rPr>
        <w:t>1</w:t>
      </w:r>
      <w:r w:rsidRPr="003116ED">
        <w:rPr>
          <w:i/>
          <w:color w:val="auto"/>
          <w:sz w:val="26"/>
          <w:szCs w:val="26"/>
        </w:rPr>
        <w:t xml:space="preserve">Научно-исследовательский институт </w:t>
      </w:r>
      <w:r w:rsidRPr="003116ED">
        <w:rPr>
          <w:rFonts w:eastAsia="Calibri"/>
          <w:i/>
          <w:color w:val="auto"/>
          <w:sz w:val="26"/>
          <w:szCs w:val="26"/>
        </w:rPr>
        <w:t xml:space="preserve">клинической и экспериментальной лимфологии – филиал ФИЦ Институт цитологии и генетики СО РАН, г. Новосибирск, Россия; </w:t>
      </w:r>
      <w:r w:rsidRPr="003116ED">
        <w:rPr>
          <w:bCs/>
          <w:i/>
          <w:sz w:val="26"/>
          <w:szCs w:val="26"/>
          <w:vertAlign w:val="superscript"/>
        </w:rPr>
        <w:t>2</w:t>
      </w:r>
      <w:r w:rsidRPr="003116ED">
        <w:rPr>
          <w:rFonts w:eastAsia="Calibri"/>
          <w:i/>
          <w:color w:val="auto"/>
          <w:sz w:val="26"/>
          <w:szCs w:val="26"/>
        </w:rPr>
        <w:t>Новосибирский государственный медицинский университет, г. Новосибирск, Россия</w:t>
      </w:r>
    </w:p>
    <w:p w:rsidR="00E43494" w:rsidRPr="003116ED" w:rsidRDefault="00D85CFE" w:rsidP="00E43494">
      <w:pPr>
        <w:ind w:left="360"/>
        <w:jc w:val="center"/>
        <w:rPr>
          <w:sz w:val="26"/>
          <w:szCs w:val="26"/>
        </w:rPr>
      </w:pPr>
      <w:hyperlink r:id="rId6" w:history="1">
        <w:proofErr w:type="spellStart"/>
        <w:r w:rsidR="005C5DDB" w:rsidRPr="003116ED">
          <w:rPr>
            <w:rStyle w:val="a3"/>
            <w:sz w:val="26"/>
            <w:szCs w:val="26"/>
            <w:lang w:val="en-US"/>
          </w:rPr>
          <w:t>nimaev</w:t>
        </w:r>
        <w:proofErr w:type="spellEnd"/>
        <w:r w:rsidR="00E43494" w:rsidRPr="003116ED">
          <w:rPr>
            <w:rStyle w:val="a3"/>
            <w:sz w:val="26"/>
            <w:szCs w:val="26"/>
          </w:rPr>
          <w:t>@</w:t>
        </w:r>
        <w:proofErr w:type="spellStart"/>
        <w:r w:rsidR="005C5DDB" w:rsidRPr="003116ED">
          <w:rPr>
            <w:rStyle w:val="a3"/>
            <w:sz w:val="26"/>
            <w:szCs w:val="26"/>
            <w:lang w:val="en-US"/>
          </w:rPr>
          <w:t>gmailcom</w:t>
        </w:r>
        <w:proofErr w:type="spellEnd"/>
      </w:hyperlink>
    </w:p>
    <w:p w:rsidR="00E43494" w:rsidRPr="003116ED" w:rsidRDefault="00E43494" w:rsidP="00E43494">
      <w:pPr>
        <w:ind w:left="360"/>
        <w:jc w:val="center"/>
        <w:rPr>
          <w:sz w:val="26"/>
          <w:szCs w:val="26"/>
        </w:rPr>
      </w:pPr>
      <w:r w:rsidRPr="003116ED">
        <w:rPr>
          <w:sz w:val="26"/>
          <w:szCs w:val="26"/>
        </w:rPr>
        <w:t xml:space="preserve"> пробел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b/>
          <w:sz w:val="26"/>
          <w:szCs w:val="26"/>
        </w:rPr>
        <w:t xml:space="preserve">Введение: </w:t>
      </w:r>
      <w:r w:rsidRPr="003116ED">
        <w:rPr>
          <w:sz w:val="26"/>
          <w:szCs w:val="26"/>
        </w:rPr>
        <w:t>кратко обосновывается актуальность и новизна исследования. Объем – до ½ стр.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16ED">
        <w:rPr>
          <w:b/>
          <w:sz w:val="26"/>
          <w:szCs w:val="26"/>
        </w:rPr>
        <w:t xml:space="preserve">Цель работы: 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b/>
          <w:sz w:val="26"/>
          <w:szCs w:val="26"/>
        </w:rPr>
        <w:t xml:space="preserve">Материалы и методы: </w:t>
      </w:r>
      <w:r w:rsidRPr="003116ED">
        <w:rPr>
          <w:sz w:val="26"/>
          <w:szCs w:val="26"/>
        </w:rPr>
        <w:t>указывается дизайн исследования, характеристики выборки, использованные методы, включая виды статистического анализа.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16ED">
        <w:rPr>
          <w:b/>
          <w:sz w:val="26"/>
          <w:szCs w:val="26"/>
        </w:rPr>
        <w:t xml:space="preserve">Результаты и обсуждение: </w:t>
      </w:r>
      <w:r w:rsidRPr="003116ED">
        <w:rPr>
          <w:sz w:val="26"/>
          <w:szCs w:val="26"/>
        </w:rPr>
        <w:t>представляются конкретные научные данные, подкрепленные результатами статистического анализа.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16ED">
        <w:rPr>
          <w:b/>
          <w:sz w:val="26"/>
          <w:szCs w:val="26"/>
        </w:rPr>
        <w:t xml:space="preserve">Выводы: </w:t>
      </w:r>
      <w:r w:rsidRPr="003116ED">
        <w:rPr>
          <w:sz w:val="26"/>
          <w:szCs w:val="26"/>
        </w:rPr>
        <w:t>лаконично формулируются выводы и рекомендации, соответствующие цели исследования.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b/>
          <w:sz w:val="26"/>
          <w:szCs w:val="26"/>
        </w:rPr>
        <w:t xml:space="preserve">Литература: </w:t>
      </w:r>
      <w:r w:rsidRPr="003116ED">
        <w:rPr>
          <w:sz w:val="26"/>
          <w:szCs w:val="26"/>
        </w:rPr>
        <w:t>не более 5 источников</w:t>
      </w:r>
      <w:r w:rsidRPr="003116ED">
        <w:rPr>
          <w:b/>
          <w:sz w:val="26"/>
          <w:szCs w:val="26"/>
        </w:rPr>
        <w:t xml:space="preserve">. </w:t>
      </w:r>
      <w:r w:rsidRPr="003116ED">
        <w:rPr>
          <w:sz w:val="26"/>
          <w:szCs w:val="26"/>
        </w:rPr>
        <w:t xml:space="preserve">Для каждого указывается: автор(ы), название, полные выходные данные, </w:t>
      </w:r>
      <w:proofErr w:type="spellStart"/>
      <w:r w:rsidRPr="003116ED">
        <w:rPr>
          <w:sz w:val="26"/>
          <w:szCs w:val="26"/>
        </w:rPr>
        <w:t>doi</w:t>
      </w:r>
      <w:proofErr w:type="spellEnd"/>
      <w:r w:rsidRPr="003116ED">
        <w:rPr>
          <w:sz w:val="26"/>
          <w:szCs w:val="26"/>
        </w:rPr>
        <w:t xml:space="preserve"> (при наличии).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b/>
          <w:sz w:val="26"/>
          <w:szCs w:val="26"/>
        </w:rPr>
        <w:t>Ключевые слова:</w:t>
      </w:r>
      <w:r w:rsidRPr="003116ED">
        <w:rPr>
          <w:sz w:val="26"/>
          <w:szCs w:val="26"/>
        </w:rPr>
        <w:t xml:space="preserve"> от 3 до 7, разделяются друг от друга точкой с запятой.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16ED">
        <w:rPr>
          <w:b/>
          <w:sz w:val="26"/>
          <w:szCs w:val="26"/>
        </w:rPr>
        <w:t xml:space="preserve">Дополнительная информация: </w:t>
      </w:r>
      <w:r w:rsidRPr="003116ED">
        <w:rPr>
          <w:sz w:val="26"/>
          <w:szCs w:val="26"/>
        </w:rPr>
        <w:t>информация о финансовой</w:t>
      </w:r>
      <w:r w:rsidRPr="003116ED">
        <w:rPr>
          <w:sz w:val="26"/>
          <w:szCs w:val="26"/>
        </w:rPr>
        <w:tab/>
        <w:t>(</w:t>
      </w:r>
      <w:proofErr w:type="spellStart"/>
      <w:r w:rsidRPr="003116ED">
        <w:rPr>
          <w:sz w:val="26"/>
          <w:szCs w:val="26"/>
        </w:rPr>
        <w:t>грантовой</w:t>
      </w:r>
      <w:proofErr w:type="spellEnd"/>
      <w:r w:rsidRPr="003116ED">
        <w:rPr>
          <w:sz w:val="26"/>
          <w:szCs w:val="26"/>
        </w:rPr>
        <w:t xml:space="preserve">) поддержке, благодарности и др. Данный раздел может быть опущен. </w:t>
      </w:r>
      <w:r w:rsidRPr="003116ED">
        <w:rPr>
          <w:b/>
          <w:sz w:val="26"/>
          <w:szCs w:val="26"/>
        </w:rPr>
        <w:t xml:space="preserve"> 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6ED">
        <w:rPr>
          <w:sz w:val="26"/>
          <w:szCs w:val="26"/>
        </w:rPr>
        <w:t xml:space="preserve">Тезисы не должны содержать рисунков, графиков, диаграмм и др. иллюстраций. В тексте тезисов не допускается упоминание коммерческих названий лекарственных препаратов.  </w:t>
      </w:r>
    </w:p>
    <w:p w:rsidR="00E43494" w:rsidRPr="003116ED" w:rsidRDefault="007230F3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16ED">
        <w:rPr>
          <w:bCs/>
          <w:sz w:val="26"/>
          <w:szCs w:val="26"/>
          <w:u w:val="single"/>
        </w:rPr>
        <w:t>ПРИМЕР</w:t>
      </w:r>
      <w:r w:rsidR="00E43494" w:rsidRPr="003116ED">
        <w:rPr>
          <w:bCs/>
          <w:sz w:val="26"/>
          <w:szCs w:val="26"/>
          <w:u w:val="single"/>
        </w:rPr>
        <w:t xml:space="preserve"> оформления </w:t>
      </w:r>
      <w:r w:rsidR="00080B00" w:rsidRPr="003116ED">
        <w:rPr>
          <w:bCs/>
          <w:sz w:val="26"/>
          <w:szCs w:val="26"/>
          <w:u w:val="single"/>
        </w:rPr>
        <w:t>цитируемых источников</w:t>
      </w:r>
      <w:r w:rsidR="00E43494" w:rsidRPr="003116ED">
        <w:rPr>
          <w:bCs/>
          <w:sz w:val="26"/>
          <w:szCs w:val="26"/>
        </w:rPr>
        <w:t>:</w:t>
      </w:r>
    </w:p>
    <w:p w:rsidR="00E43494" w:rsidRPr="003116ED" w:rsidRDefault="00E43494" w:rsidP="00E4349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Cs/>
          <w:sz w:val="26"/>
          <w:szCs w:val="26"/>
        </w:rPr>
      </w:pPr>
      <w:proofErr w:type="spellStart"/>
      <w:r w:rsidRPr="003116ED">
        <w:rPr>
          <w:rFonts w:eastAsia="Calibri"/>
          <w:iCs/>
          <w:sz w:val="26"/>
          <w:szCs w:val="26"/>
        </w:rPr>
        <w:t>Корбут</w:t>
      </w:r>
      <w:proofErr w:type="spellEnd"/>
      <w:r w:rsidRPr="003116ED">
        <w:rPr>
          <w:rFonts w:eastAsia="Calibri"/>
          <w:iCs/>
          <w:sz w:val="26"/>
          <w:szCs w:val="26"/>
        </w:rPr>
        <w:t xml:space="preserve"> А</w:t>
      </w:r>
      <w:r w:rsidRPr="003116ED">
        <w:rPr>
          <w:iCs/>
          <w:sz w:val="26"/>
          <w:szCs w:val="26"/>
        </w:rPr>
        <w:t>.И.</w:t>
      </w:r>
      <w:r w:rsidRPr="003116ED">
        <w:rPr>
          <w:rFonts w:eastAsia="Calibri"/>
          <w:iCs/>
          <w:sz w:val="26"/>
          <w:szCs w:val="26"/>
        </w:rPr>
        <w:t xml:space="preserve">, </w:t>
      </w:r>
      <w:proofErr w:type="spellStart"/>
      <w:r w:rsidRPr="003116ED">
        <w:rPr>
          <w:rFonts w:eastAsia="Calibri"/>
          <w:iCs/>
          <w:sz w:val="26"/>
          <w:szCs w:val="26"/>
        </w:rPr>
        <w:t>Климонтов</w:t>
      </w:r>
      <w:proofErr w:type="spellEnd"/>
      <w:r w:rsidRPr="003116ED">
        <w:rPr>
          <w:rFonts w:eastAsia="Calibri"/>
          <w:iCs/>
          <w:sz w:val="26"/>
          <w:szCs w:val="26"/>
        </w:rPr>
        <w:t xml:space="preserve"> В.В. Терапия, основанная на </w:t>
      </w:r>
      <w:proofErr w:type="spellStart"/>
      <w:r w:rsidRPr="003116ED">
        <w:rPr>
          <w:rFonts w:eastAsia="Calibri"/>
          <w:iCs/>
          <w:sz w:val="26"/>
          <w:szCs w:val="26"/>
        </w:rPr>
        <w:t>инкретинах</w:t>
      </w:r>
      <w:proofErr w:type="spellEnd"/>
      <w:r w:rsidRPr="003116ED">
        <w:rPr>
          <w:rFonts w:eastAsia="Calibri"/>
          <w:iCs/>
          <w:sz w:val="26"/>
          <w:szCs w:val="26"/>
        </w:rPr>
        <w:t xml:space="preserve">: почечные эффекты.  </w:t>
      </w:r>
      <w:r w:rsidRPr="003116ED">
        <w:rPr>
          <w:rFonts w:eastAsia="Calibri"/>
          <w:i/>
          <w:iCs/>
          <w:sz w:val="26"/>
          <w:szCs w:val="26"/>
        </w:rPr>
        <w:t>Сахарный диабет.</w:t>
      </w:r>
      <w:r w:rsidRPr="003116ED">
        <w:rPr>
          <w:rFonts w:eastAsia="Calibri"/>
          <w:iCs/>
          <w:sz w:val="26"/>
          <w:szCs w:val="26"/>
        </w:rPr>
        <w:t xml:space="preserve"> 2016</w:t>
      </w:r>
      <w:r w:rsidRPr="003116ED">
        <w:rPr>
          <w:iCs/>
          <w:sz w:val="26"/>
          <w:szCs w:val="26"/>
        </w:rPr>
        <w:t xml:space="preserve">; </w:t>
      </w:r>
      <w:r w:rsidRPr="003116ED">
        <w:rPr>
          <w:rFonts w:eastAsia="Calibri"/>
          <w:iCs/>
          <w:sz w:val="26"/>
          <w:szCs w:val="26"/>
        </w:rPr>
        <w:t>19</w:t>
      </w:r>
      <w:r w:rsidRPr="003116ED">
        <w:rPr>
          <w:iCs/>
          <w:sz w:val="26"/>
          <w:szCs w:val="26"/>
        </w:rPr>
        <w:t xml:space="preserve"> (</w:t>
      </w:r>
      <w:r w:rsidRPr="003116ED">
        <w:rPr>
          <w:rFonts w:eastAsia="Calibri"/>
          <w:iCs/>
          <w:sz w:val="26"/>
          <w:szCs w:val="26"/>
        </w:rPr>
        <w:t>1</w:t>
      </w:r>
      <w:r w:rsidRPr="003116ED">
        <w:rPr>
          <w:iCs/>
          <w:sz w:val="26"/>
          <w:szCs w:val="26"/>
        </w:rPr>
        <w:t xml:space="preserve">): </w:t>
      </w:r>
      <w:r w:rsidRPr="003116ED">
        <w:rPr>
          <w:rFonts w:eastAsia="Calibri"/>
          <w:iCs/>
          <w:sz w:val="26"/>
          <w:szCs w:val="26"/>
        </w:rPr>
        <w:t xml:space="preserve">53-63. </w:t>
      </w:r>
      <w:proofErr w:type="spellStart"/>
      <w:r w:rsidRPr="003116ED">
        <w:rPr>
          <w:rFonts w:eastAsia="Calibri"/>
          <w:iCs/>
          <w:sz w:val="26"/>
          <w:szCs w:val="26"/>
          <w:lang w:val="en-US"/>
        </w:rPr>
        <w:t>doi</w:t>
      </w:r>
      <w:proofErr w:type="spellEnd"/>
      <w:r w:rsidRPr="003116ED">
        <w:rPr>
          <w:rFonts w:eastAsia="Calibri"/>
          <w:iCs/>
          <w:sz w:val="26"/>
          <w:szCs w:val="26"/>
        </w:rPr>
        <w:t>:</w:t>
      </w:r>
      <w:r w:rsidRPr="003116ED">
        <w:rPr>
          <w:rFonts w:eastAsia="Calibri"/>
          <w:b/>
          <w:bCs/>
          <w:sz w:val="26"/>
          <w:szCs w:val="26"/>
        </w:rPr>
        <w:t xml:space="preserve"> </w:t>
      </w:r>
      <w:r w:rsidRPr="003116ED">
        <w:rPr>
          <w:rFonts w:eastAsia="Calibri"/>
          <w:sz w:val="26"/>
          <w:szCs w:val="26"/>
        </w:rPr>
        <w:t>10.14341/DM7727.</w:t>
      </w:r>
    </w:p>
    <w:p w:rsidR="00E43494" w:rsidRPr="003116ED" w:rsidRDefault="00E43494" w:rsidP="00E43494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Ovsyannikova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AK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Rymar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OD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Shakhtshneider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EV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Klimontov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VV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Koroleva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EA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Myakina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NE</w:t>
      </w:r>
      <w:r w:rsidRPr="003116ED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Voevoda</w:t>
      </w:r>
      <w:proofErr w:type="spellEnd"/>
      <w:r w:rsidRPr="003116ED">
        <w:rPr>
          <w:rFonts w:ascii="Times New Roman" w:hAnsi="Times New Roman"/>
          <w:iCs/>
          <w:sz w:val="26"/>
          <w:szCs w:val="26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>MI</w:t>
      </w:r>
      <w:r w:rsidRPr="003116ED">
        <w:rPr>
          <w:rFonts w:ascii="Times New Roman" w:hAnsi="Times New Roman"/>
          <w:iCs/>
          <w:sz w:val="26"/>
          <w:szCs w:val="26"/>
        </w:rPr>
        <w:t xml:space="preserve">.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 xml:space="preserve">ABCC8-Related maturity-onset diabetes of the young (MODY12): clinical features and treatment perspective. </w:t>
      </w:r>
      <w:hyperlink r:id="rId7" w:tooltip="Diabetes therapy : research, treatment and education of diabetes and related disorders." w:history="1">
        <w:r w:rsidRPr="003116ED">
          <w:rPr>
            <w:rFonts w:ascii="Times New Roman" w:hAnsi="Times New Roman"/>
            <w:i/>
            <w:iCs/>
            <w:sz w:val="26"/>
            <w:szCs w:val="26"/>
            <w:lang w:val="en-US"/>
          </w:rPr>
          <w:t xml:space="preserve">Diabetes </w:t>
        </w:r>
        <w:proofErr w:type="spellStart"/>
        <w:r w:rsidRPr="003116ED">
          <w:rPr>
            <w:rFonts w:ascii="Times New Roman" w:hAnsi="Times New Roman"/>
            <w:i/>
            <w:iCs/>
            <w:sz w:val="26"/>
            <w:szCs w:val="26"/>
            <w:lang w:val="en-US"/>
          </w:rPr>
          <w:t>Ther</w:t>
        </w:r>
        <w:proofErr w:type="spellEnd"/>
        <w:r w:rsidRPr="003116ED">
          <w:rPr>
            <w:rFonts w:ascii="Times New Roman" w:hAnsi="Times New Roman"/>
            <w:i/>
            <w:iCs/>
            <w:sz w:val="26"/>
            <w:szCs w:val="26"/>
            <w:lang w:val="en-US"/>
          </w:rPr>
          <w:t>.</w:t>
        </w:r>
      </w:hyperlink>
      <w:r w:rsidRPr="003116ED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Pr="003116ED">
        <w:rPr>
          <w:rFonts w:ascii="Times New Roman" w:hAnsi="Times New Roman"/>
          <w:iCs/>
          <w:sz w:val="26"/>
          <w:szCs w:val="26"/>
          <w:lang w:val="en-US"/>
        </w:rPr>
        <w:t xml:space="preserve">2016; 7(3): 591-600. </w:t>
      </w:r>
      <w:proofErr w:type="spellStart"/>
      <w:r w:rsidRPr="003116ED">
        <w:rPr>
          <w:rFonts w:ascii="Times New Roman" w:hAnsi="Times New Roman"/>
          <w:iCs/>
          <w:sz w:val="26"/>
          <w:szCs w:val="26"/>
          <w:lang w:val="en-US"/>
        </w:rPr>
        <w:t>doi</w:t>
      </w:r>
      <w:proofErr w:type="spellEnd"/>
      <w:r w:rsidRPr="003116ED">
        <w:rPr>
          <w:rFonts w:ascii="Times New Roman" w:hAnsi="Times New Roman"/>
          <w:iCs/>
          <w:sz w:val="26"/>
          <w:szCs w:val="26"/>
          <w:lang w:val="en-US"/>
        </w:rPr>
        <w:t>: 10.1007/s13300-016-0192-9.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3116ED" w:rsidRDefault="003116ED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16ED">
        <w:rPr>
          <w:bCs/>
          <w:sz w:val="28"/>
          <w:szCs w:val="28"/>
        </w:rPr>
        <w:lastRenderedPageBreak/>
        <w:t>В оргкомитет тезисы представляются по электронной почте:</w:t>
      </w:r>
      <w:r w:rsidRPr="003116ED">
        <w:rPr>
          <w:b/>
          <w:bCs/>
          <w:sz w:val="28"/>
          <w:szCs w:val="28"/>
        </w:rPr>
        <w:t xml:space="preserve"> </w:t>
      </w:r>
      <w:hyperlink r:id="rId8" w:history="1">
        <w:r w:rsidR="00E83C02" w:rsidRPr="003116ED">
          <w:rPr>
            <w:sz w:val="28"/>
            <w:szCs w:val="28"/>
          </w:rPr>
          <w:t xml:space="preserve"> </w:t>
        </w:r>
        <w:r w:rsidR="00E83C02" w:rsidRPr="003116ED">
          <w:rPr>
            <w:rStyle w:val="a3"/>
            <w:bCs/>
            <w:sz w:val="28"/>
            <w:szCs w:val="28"/>
          </w:rPr>
          <w:t>conference2021</w:t>
        </w:r>
        <w:r w:rsidRPr="003116ED">
          <w:rPr>
            <w:rStyle w:val="a3"/>
            <w:bCs/>
            <w:sz w:val="28"/>
            <w:szCs w:val="28"/>
          </w:rPr>
          <w:t>@niikel.ru</w:t>
        </w:r>
      </w:hyperlink>
      <w:r w:rsidRPr="003116ED">
        <w:rPr>
          <w:bCs/>
          <w:sz w:val="28"/>
          <w:szCs w:val="28"/>
        </w:rPr>
        <w:t>.</w:t>
      </w:r>
      <w:r w:rsidRPr="003116ED">
        <w:rPr>
          <w:sz w:val="28"/>
          <w:szCs w:val="28"/>
        </w:rPr>
        <w:t xml:space="preserve"> Тезисы должны быть в отдельном файле, в формате </w:t>
      </w:r>
      <w:r w:rsidRPr="003116ED">
        <w:rPr>
          <w:sz w:val="28"/>
          <w:szCs w:val="28"/>
          <w:lang w:val="en-US"/>
        </w:rPr>
        <w:t>MS</w:t>
      </w:r>
      <w:r w:rsidRPr="003116ED">
        <w:rPr>
          <w:sz w:val="28"/>
          <w:szCs w:val="28"/>
        </w:rPr>
        <w:t xml:space="preserve"> </w:t>
      </w:r>
      <w:r w:rsidRPr="003116ED">
        <w:rPr>
          <w:sz w:val="28"/>
          <w:szCs w:val="28"/>
          <w:lang w:val="en-US"/>
        </w:rPr>
        <w:t>Word</w:t>
      </w:r>
      <w:r w:rsidRPr="003116ED">
        <w:rPr>
          <w:sz w:val="28"/>
          <w:szCs w:val="28"/>
        </w:rPr>
        <w:t xml:space="preserve"> с расширением *.</w:t>
      </w:r>
      <w:r w:rsidRPr="003116ED">
        <w:rPr>
          <w:sz w:val="28"/>
          <w:szCs w:val="28"/>
          <w:lang w:val="en-US"/>
        </w:rPr>
        <w:t>doc</w:t>
      </w:r>
      <w:r w:rsidRPr="003116ED">
        <w:rPr>
          <w:sz w:val="28"/>
          <w:szCs w:val="28"/>
        </w:rPr>
        <w:t>, или *.</w:t>
      </w:r>
      <w:proofErr w:type="spellStart"/>
      <w:r w:rsidRPr="003116ED">
        <w:rPr>
          <w:sz w:val="28"/>
          <w:szCs w:val="28"/>
          <w:lang w:val="en-US"/>
        </w:rPr>
        <w:t>docx</w:t>
      </w:r>
      <w:proofErr w:type="spellEnd"/>
      <w:r w:rsidRPr="003116ED">
        <w:rPr>
          <w:sz w:val="28"/>
          <w:szCs w:val="28"/>
        </w:rPr>
        <w:t xml:space="preserve">. Название файла: фамилия первого автора и порядковый номер тезисов: например, </w:t>
      </w:r>
      <w:r w:rsidRPr="003116ED">
        <w:rPr>
          <w:b/>
          <w:bCs/>
          <w:sz w:val="28"/>
          <w:szCs w:val="28"/>
        </w:rPr>
        <w:t>Сидоров1.</w:t>
      </w:r>
      <w:r w:rsidRPr="003116ED">
        <w:rPr>
          <w:b/>
          <w:bCs/>
          <w:sz w:val="28"/>
          <w:szCs w:val="28"/>
          <w:lang w:val="en-US"/>
        </w:rPr>
        <w:t>doc</w:t>
      </w:r>
      <w:r w:rsidRPr="003116ED">
        <w:rPr>
          <w:b/>
          <w:bCs/>
          <w:sz w:val="28"/>
          <w:szCs w:val="28"/>
        </w:rPr>
        <w:t xml:space="preserve">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По получению тезисов и анкеты Оргкомитет высылает подтверждение по электронной почте. В случае отсутствия подтверждения от Оргкомитета в течение 5 рабочих дней рекомендуется повторно отправить сообщение с тезисами и анкетой в адрес Оргкомитета.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Посылая материалы в оргкомитет, авторы соглашаются на передачу авторских прав на обработку и публикацию тезисов. </w:t>
      </w:r>
    </w:p>
    <w:p w:rsidR="00C060B3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В сопроводительном письме авторы могут обозначить свои предложения по включению доклада в программу конференции в виде устного или </w:t>
      </w:r>
      <w:proofErr w:type="spellStart"/>
      <w:r w:rsidR="00E83C02" w:rsidRPr="003116ED">
        <w:rPr>
          <w:sz w:val="28"/>
          <w:szCs w:val="28"/>
        </w:rPr>
        <w:t>постерного</w:t>
      </w:r>
      <w:proofErr w:type="spellEnd"/>
      <w:r w:rsidR="00E83C02" w:rsidRPr="003116ED">
        <w:rPr>
          <w:sz w:val="28"/>
          <w:szCs w:val="28"/>
        </w:rPr>
        <w:t xml:space="preserve"> </w:t>
      </w:r>
      <w:r w:rsidRPr="003116ED">
        <w:rPr>
          <w:sz w:val="28"/>
          <w:szCs w:val="28"/>
        </w:rPr>
        <w:t xml:space="preserve">сообщения. Решение о включении доклада в программу принимает оргкомитет. </w:t>
      </w:r>
    </w:p>
    <w:p w:rsidR="00E43494" w:rsidRPr="003116ED" w:rsidRDefault="005C5DDB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ED">
        <w:rPr>
          <w:sz w:val="28"/>
          <w:szCs w:val="28"/>
        </w:rPr>
        <w:t xml:space="preserve">Информация о требованиях и вариантах представления </w:t>
      </w:r>
      <w:proofErr w:type="spellStart"/>
      <w:r w:rsidRPr="003116ED">
        <w:rPr>
          <w:sz w:val="28"/>
          <w:szCs w:val="28"/>
        </w:rPr>
        <w:t>постерных</w:t>
      </w:r>
      <w:proofErr w:type="spellEnd"/>
      <w:r w:rsidRPr="003116ED">
        <w:rPr>
          <w:sz w:val="28"/>
          <w:szCs w:val="28"/>
        </w:rPr>
        <w:t xml:space="preserve"> сооб</w:t>
      </w:r>
      <w:r w:rsidR="00C060B3" w:rsidRPr="003116ED">
        <w:rPr>
          <w:sz w:val="28"/>
          <w:szCs w:val="28"/>
        </w:rPr>
        <w:t>щ</w:t>
      </w:r>
      <w:r w:rsidRPr="003116ED">
        <w:rPr>
          <w:sz w:val="28"/>
          <w:szCs w:val="28"/>
        </w:rPr>
        <w:t xml:space="preserve">ений будет размещена </w:t>
      </w:r>
      <w:r w:rsidR="003116ED" w:rsidRPr="003116ED">
        <w:rPr>
          <w:sz w:val="28"/>
          <w:szCs w:val="28"/>
        </w:rPr>
        <w:t xml:space="preserve">дополнительно </w:t>
      </w:r>
      <w:r w:rsidRPr="003116ED">
        <w:rPr>
          <w:sz w:val="28"/>
          <w:szCs w:val="28"/>
        </w:rPr>
        <w:t xml:space="preserve">на </w:t>
      </w:r>
      <w:r w:rsidR="00216015" w:rsidRPr="003116ED">
        <w:rPr>
          <w:sz w:val="28"/>
          <w:szCs w:val="28"/>
        </w:rPr>
        <w:t xml:space="preserve">официальной </w:t>
      </w:r>
      <w:r w:rsidRPr="003116ED">
        <w:rPr>
          <w:sz w:val="28"/>
          <w:szCs w:val="28"/>
        </w:rPr>
        <w:t>с</w:t>
      </w:r>
      <w:r w:rsidR="00216015" w:rsidRPr="003116ED">
        <w:rPr>
          <w:sz w:val="28"/>
          <w:szCs w:val="28"/>
        </w:rPr>
        <w:t xml:space="preserve">транице </w:t>
      </w:r>
      <w:r w:rsidRPr="003116ED">
        <w:rPr>
          <w:sz w:val="28"/>
          <w:szCs w:val="28"/>
        </w:rPr>
        <w:t>конференции</w:t>
      </w:r>
      <w:r w:rsidR="00216015" w:rsidRPr="003116ED">
        <w:rPr>
          <w:sz w:val="28"/>
          <w:szCs w:val="28"/>
        </w:rPr>
        <w:t xml:space="preserve"> на сайте: </w:t>
      </w:r>
      <w:hyperlink r:id="rId9" w:history="1">
        <w:r w:rsidR="00216015" w:rsidRPr="003116ED">
          <w:rPr>
            <w:rStyle w:val="a3"/>
            <w:sz w:val="28"/>
            <w:szCs w:val="28"/>
          </w:rPr>
          <w:t>http://niikel.ru/</w:t>
        </w:r>
      </w:hyperlink>
      <w:r w:rsidRPr="003116ED">
        <w:rPr>
          <w:sz w:val="28"/>
          <w:szCs w:val="28"/>
        </w:rPr>
        <w:t xml:space="preserve">. </w:t>
      </w:r>
    </w:p>
    <w:p w:rsidR="00E43494" w:rsidRPr="003116ED" w:rsidRDefault="00C060B3" w:rsidP="00E43494">
      <w:pPr>
        <w:ind w:firstLine="709"/>
        <w:jc w:val="both"/>
        <w:rPr>
          <w:rStyle w:val="a3"/>
          <w:sz w:val="28"/>
          <w:szCs w:val="28"/>
        </w:rPr>
      </w:pPr>
      <w:r w:rsidRPr="003116ED">
        <w:rPr>
          <w:bCs/>
          <w:sz w:val="28"/>
          <w:szCs w:val="28"/>
        </w:rPr>
        <w:t xml:space="preserve">По итогам конференции будет выпущен сборник научных работ. </w:t>
      </w:r>
      <w:r w:rsidR="00E43494" w:rsidRPr="003116ED">
        <w:rPr>
          <w:sz w:val="28"/>
          <w:szCs w:val="28"/>
        </w:rPr>
        <w:t xml:space="preserve">Публикация </w:t>
      </w:r>
      <w:r w:rsidR="003116ED" w:rsidRPr="003116ED">
        <w:rPr>
          <w:sz w:val="28"/>
          <w:szCs w:val="28"/>
        </w:rPr>
        <w:t xml:space="preserve">тезисов </w:t>
      </w:r>
      <w:r w:rsidR="00E43494" w:rsidRPr="003116ED">
        <w:rPr>
          <w:sz w:val="28"/>
          <w:szCs w:val="28"/>
        </w:rPr>
        <w:t xml:space="preserve">возможна без личного участия в конференции. Все принятые тезисы будут </w:t>
      </w:r>
      <w:r w:rsidR="008A62B0" w:rsidRPr="003116ED">
        <w:rPr>
          <w:sz w:val="28"/>
          <w:szCs w:val="28"/>
        </w:rPr>
        <w:t xml:space="preserve">опубликованы </w:t>
      </w:r>
      <w:r w:rsidR="00216015" w:rsidRPr="003116ED">
        <w:rPr>
          <w:sz w:val="28"/>
          <w:szCs w:val="28"/>
        </w:rPr>
        <w:t xml:space="preserve">и размещены </w:t>
      </w:r>
      <w:r w:rsidR="00E43494" w:rsidRPr="003116ED">
        <w:rPr>
          <w:sz w:val="28"/>
          <w:szCs w:val="28"/>
        </w:rPr>
        <w:t xml:space="preserve">на официальной странице конференции на сайте: </w:t>
      </w:r>
      <w:hyperlink r:id="rId10" w:history="1">
        <w:r w:rsidR="00E83C02" w:rsidRPr="003116ED">
          <w:rPr>
            <w:rStyle w:val="a3"/>
            <w:sz w:val="28"/>
            <w:szCs w:val="28"/>
          </w:rPr>
          <w:t>http://niikel.ru/</w:t>
        </w:r>
      </w:hyperlink>
    </w:p>
    <w:p w:rsidR="00216015" w:rsidRPr="003116ED" w:rsidRDefault="00216015" w:rsidP="00E43494">
      <w:pPr>
        <w:ind w:firstLine="709"/>
        <w:jc w:val="both"/>
        <w:rPr>
          <w:sz w:val="28"/>
          <w:szCs w:val="28"/>
        </w:rPr>
      </w:pPr>
      <w:r w:rsidRPr="003116ED">
        <w:rPr>
          <w:rStyle w:val="a3"/>
          <w:color w:val="auto"/>
          <w:sz w:val="28"/>
          <w:szCs w:val="28"/>
          <w:u w:val="none"/>
        </w:rPr>
        <w:t xml:space="preserve">Избранные доклады будут опубликованы </w:t>
      </w:r>
      <w:r w:rsidR="003116ED">
        <w:rPr>
          <w:rStyle w:val="a3"/>
          <w:color w:val="auto"/>
          <w:sz w:val="28"/>
          <w:szCs w:val="28"/>
          <w:u w:val="none"/>
        </w:rPr>
        <w:t xml:space="preserve">после расширения и дополнительной редакции </w:t>
      </w:r>
      <w:r w:rsidR="003116ED" w:rsidRPr="003116ED">
        <w:rPr>
          <w:rStyle w:val="a3"/>
          <w:color w:val="auto"/>
          <w:sz w:val="28"/>
          <w:szCs w:val="28"/>
          <w:u w:val="none"/>
        </w:rPr>
        <w:t xml:space="preserve">в соответствии с требованиями </w:t>
      </w:r>
      <w:r w:rsidR="003116ED">
        <w:rPr>
          <w:rStyle w:val="a3"/>
          <w:color w:val="auto"/>
          <w:sz w:val="28"/>
          <w:szCs w:val="28"/>
          <w:u w:val="none"/>
        </w:rPr>
        <w:t xml:space="preserve">редакции </w:t>
      </w:r>
      <w:r w:rsidRPr="003116ED">
        <w:rPr>
          <w:rStyle w:val="a3"/>
          <w:color w:val="auto"/>
          <w:sz w:val="28"/>
          <w:szCs w:val="28"/>
          <w:u w:val="none"/>
        </w:rPr>
        <w:t xml:space="preserve">в журналах </w:t>
      </w:r>
      <w:r w:rsidR="0002688E" w:rsidRPr="003116ED">
        <w:rPr>
          <w:rStyle w:val="a3"/>
          <w:color w:val="auto"/>
          <w:sz w:val="28"/>
          <w:szCs w:val="28"/>
          <w:u w:val="none"/>
        </w:rPr>
        <w:t>«</w:t>
      </w:r>
      <w:r w:rsidR="0002688E" w:rsidRPr="003116ED">
        <w:rPr>
          <w:rStyle w:val="a3"/>
          <w:color w:val="auto"/>
          <w:sz w:val="28"/>
          <w:szCs w:val="28"/>
          <w:u w:val="none"/>
          <w:lang w:val="en-US"/>
        </w:rPr>
        <w:t>Journal</w:t>
      </w:r>
      <w:r w:rsidR="0002688E" w:rsidRPr="003116ED">
        <w:rPr>
          <w:rStyle w:val="a3"/>
          <w:color w:val="auto"/>
          <w:sz w:val="28"/>
          <w:szCs w:val="28"/>
          <w:u w:val="none"/>
        </w:rPr>
        <w:t xml:space="preserve"> </w:t>
      </w:r>
      <w:r w:rsidR="0002688E" w:rsidRPr="003116ED">
        <w:rPr>
          <w:rStyle w:val="a3"/>
          <w:color w:val="auto"/>
          <w:sz w:val="28"/>
          <w:szCs w:val="28"/>
          <w:u w:val="none"/>
          <w:lang w:val="en-US"/>
        </w:rPr>
        <w:t>of</w:t>
      </w:r>
      <w:r w:rsidR="0002688E" w:rsidRPr="003116ED">
        <w:rPr>
          <w:rStyle w:val="a3"/>
          <w:color w:val="auto"/>
          <w:sz w:val="28"/>
          <w:szCs w:val="28"/>
          <w:u w:val="none"/>
        </w:rPr>
        <w:t xml:space="preserve"> </w:t>
      </w:r>
      <w:r w:rsidR="0002688E" w:rsidRPr="003116ED">
        <w:rPr>
          <w:rStyle w:val="a3"/>
          <w:color w:val="auto"/>
          <w:sz w:val="28"/>
          <w:szCs w:val="28"/>
          <w:u w:val="none"/>
          <w:lang w:val="en-US"/>
        </w:rPr>
        <w:t>Siberian</w:t>
      </w:r>
      <w:r w:rsidR="0002688E" w:rsidRPr="003116ED">
        <w:rPr>
          <w:rStyle w:val="a3"/>
          <w:color w:val="auto"/>
          <w:sz w:val="28"/>
          <w:szCs w:val="28"/>
          <w:u w:val="none"/>
        </w:rPr>
        <w:t xml:space="preserve"> </w:t>
      </w:r>
      <w:r w:rsidR="0002688E" w:rsidRPr="003116ED">
        <w:rPr>
          <w:rStyle w:val="a3"/>
          <w:color w:val="auto"/>
          <w:sz w:val="28"/>
          <w:szCs w:val="28"/>
          <w:u w:val="none"/>
          <w:lang w:val="en-US"/>
        </w:rPr>
        <w:t>Medical</w:t>
      </w:r>
      <w:r w:rsidR="0002688E" w:rsidRPr="003116ED">
        <w:rPr>
          <w:rStyle w:val="a3"/>
          <w:color w:val="auto"/>
          <w:sz w:val="28"/>
          <w:szCs w:val="28"/>
          <w:u w:val="none"/>
        </w:rPr>
        <w:t xml:space="preserve"> </w:t>
      </w:r>
      <w:r w:rsidR="0002688E" w:rsidRPr="003116ED">
        <w:rPr>
          <w:rStyle w:val="a3"/>
          <w:color w:val="auto"/>
          <w:sz w:val="28"/>
          <w:szCs w:val="28"/>
          <w:u w:val="none"/>
          <w:lang w:val="en-US"/>
        </w:rPr>
        <w:t>Sciences</w:t>
      </w:r>
      <w:r w:rsidR="0002688E" w:rsidRPr="003116ED">
        <w:rPr>
          <w:rStyle w:val="a3"/>
          <w:color w:val="auto"/>
          <w:sz w:val="28"/>
          <w:szCs w:val="28"/>
          <w:u w:val="none"/>
        </w:rPr>
        <w:t>», «Сибирский научный медицинский журнал», «</w:t>
      </w:r>
      <w:proofErr w:type="spellStart"/>
      <w:r w:rsidR="0002688E" w:rsidRPr="003116ED">
        <w:rPr>
          <w:rStyle w:val="a3"/>
          <w:color w:val="auto"/>
          <w:sz w:val="28"/>
          <w:szCs w:val="28"/>
          <w:u w:val="none"/>
        </w:rPr>
        <w:t>Вавиловский</w:t>
      </w:r>
      <w:proofErr w:type="spellEnd"/>
      <w:r w:rsidR="0002688E" w:rsidRPr="003116ED">
        <w:rPr>
          <w:rStyle w:val="a3"/>
          <w:color w:val="auto"/>
          <w:sz w:val="28"/>
          <w:szCs w:val="28"/>
          <w:u w:val="none"/>
        </w:rPr>
        <w:t xml:space="preserve"> журнал генетики и селекции». </w:t>
      </w:r>
    </w:p>
    <w:p w:rsidR="00E43494" w:rsidRPr="003116ED" w:rsidRDefault="00E43494" w:rsidP="00E43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0B00" w:rsidRPr="003116ED" w:rsidRDefault="00080B00" w:rsidP="00080B0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116ED">
        <w:rPr>
          <w:b/>
          <w:sz w:val="28"/>
          <w:szCs w:val="28"/>
        </w:rPr>
        <w:t>Председатель программного комитета:</w:t>
      </w:r>
    </w:p>
    <w:p w:rsidR="00080B00" w:rsidRPr="003116ED" w:rsidRDefault="00080B00" w:rsidP="00080B0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116ED">
        <w:rPr>
          <w:b/>
          <w:sz w:val="28"/>
          <w:szCs w:val="28"/>
        </w:rPr>
        <w:t xml:space="preserve">Зав. лабораторией оперативной лимфологии и </w:t>
      </w:r>
      <w:proofErr w:type="spellStart"/>
      <w:r w:rsidRPr="003116ED">
        <w:rPr>
          <w:b/>
          <w:sz w:val="28"/>
          <w:szCs w:val="28"/>
        </w:rPr>
        <w:t>лимфодетоксикации</w:t>
      </w:r>
      <w:proofErr w:type="spellEnd"/>
      <w:r w:rsidRPr="003116ED">
        <w:rPr>
          <w:b/>
          <w:sz w:val="28"/>
          <w:szCs w:val="28"/>
        </w:rPr>
        <w:t xml:space="preserve">, д.м.н. </w:t>
      </w:r>
      <w:proofErr w:type="spellStart"/>
      <w:r w:rsidRPr="003116ED">
        <w:rPr>
          <w:b/>
          <w:sz w:val="28"/>
          <w:szCs w:val="28"/>
        </w:rPr>
        <w:t>Нимаев</w:t>
      </w:r>
      <w:proofErr w:type="spellEnd"/>
      <w:r w:rsidRPr="003116ED">
        <w:rPr>
          <w:b/>
          <w:sz w:val="28"/>
          <w:szCs w:val="28"/>
        </w:rPr>
        <w:t xml:space="preserve"> Вадим Валерьевич</w:t>
      </w:r>
    </w:p>
    <w:p w:rsidR="003116ED" w:rsidRDefault="003116ED" w:rsidP="00080B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B00" w:rsidRPr="003116ED" w:rsidRDefault="00E43494" w:rsidP="00080B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16ED">
        <w:rPr>
          <w:b/>
          <w:sz w:val="28"/>
          <w:szCs w:val="28"/>
        </w:rPr>
        <w:t>Контакт</w:t>
      </w:r>
      <w:r w:rsidR="00080B00" w:rsidRPr="003116ED">
        <w:rPr>
          <w:b/>
          <w:sz w:val="28"/>
          <w:szCs w:val="28"/>
        </w:rPr>
        <w:t>ы:</w:t>
      </w:r>
    </w:p>
    <w:p w:rsidR="003116ED" w:rsidRDefault="003116ED" w:rsidP="00080B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3494" w:rsidRPr="003116ED" w:rsidRDefault="00E43494" w:rsidP="00080B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16ED">
        <w:rPr>
          <w:b/>
          <w:sz w:val="28"/>
          <w:szCs w:val="28"/>
        </w:rPr>
        <w:t>телефон</w:t>
      </w:r>
      <w:r w:rsidRPr="003116ED">
        <w:rPr>
          <w:sz w:val="28"/>
          <w:szCs w:val="28"/>
        </w:rPr>
        <w:t xml:space="preserve">: </w:t>
      </w:r>
      <w:r w:rsidR="00080B00" w:rsidRPr="003116ED">
        <w:rPr>
          <w:sz w:val="28"/>
          <w:szCs w:val="28"/>
        </w:rPr>
        <w:t>+7</w:t>
      </w:r>
      <w:r w:rsidRPr="003116ED">
        <w:rPr>
          <w:sz w:val="28"/>
          <w:szCs w:val="28"/>
        </w:rPr>
        <w:t>(383) 335-98-52</w:t>
      </w:r>
      <w:r w:rsidR="00080B00" w:rsidRPr="003116ED">
        <w:rPr>
          <w:sz w:val="28"/>
          <w:szCs w:val="28"/>
        </w:rPr>
        <w:t xml:space="preserve">, </w:t>
      </w:r>
      <w:r w:rsidR="003116ED" w:rsidRPr="003116ED">
        <w:rPr>
          <w:sz w:val="28"/>
          <w:szCs w:val="28"/>
        </w:rPr>
        <w:t>+79529370185</w:t>
      </w:r>
    </w:p>
    <w:p w:rsidR="00EF76DD" w:rsidRPr="003116ED" w:rsidRDefault="00E43494" w:rsidP="003116ED">
      <w:pPr>
        <w:shd w:val="clear" w:color="auto" w:fill="FFFFFF"/>
        <w:autoSpaceDE w:val="0"/>
        <w:autoSpaceDN w:val="0"/>
        <w:adjustRightInd w:val="0"/>
        <w:jc w:val="both"/>
        <w:rPr>
          <w:rStyle w:val="a3"/>
          <w:sz w:val="28"/>
          <w:szCs w:val="28"/>
          <w:lang w:val="en-US"/>
        </w:rPr>
      </w:pPr>
      <w:r w:rsidRPr="003116ED">
        <w:rPr>
          <w:b/>
          <w:sz w:val="28"/>
          <w:szCs w:val="28"/>
        </w:rPr>
        <w:t>Электронная почта</w:t>
      </w:r>
      <w:r w:rsidRPr="003116ED">
        <w:rPr>
          <w:sz w:val="28"/>
          <w:szCs w:val="28"/>
        </w:rPr>
        <w:t xml:space="preserve">: </w:t>
      </w:r>
      <w:hyperlink r:id="rId11" w:history="1">
        <w:r w:rsidR="00552601" w:rsidRPr="003116ED">
          <w:rPr>
            <w:rStyle w:val="a3"/>
            <w:sz w:val="28"/>
            <w:szCs w:val="28"/>
            <w:lang w:val="en-US"/>
          </w:rPr>
          <w:t>conference</w:t>
        </w:r>
        <w:r w:rsidR="00552601" w:rsidRPr="003116ED">
          <w:rPr>
            <w:rStyle w:val="a3"/>
            <w:sz w:val="28"/>
            <w:szCs w:val="28"/>
          </w:rPr>
          <w:t>2021@</w:t>
        </w:r>
        <w:proofErr w:type="spellStart"/>
        <w:r w:rsidR="00552601" w:rsidRPr="003116ED">
          <w:rPr>
            <w:rStyle w:val="a3"/>
            <w:sz w:val="28"/>
            <w:szCs w:val="28"/>
            <w:lang w:val="en-US"/>
          </w:rPr>
          <w:t>niikel</w:t>
        </w:r>
        <w:proofErr w:type="spellEnd"/>
        <w:r w:rsidR="00552601" w:rsidRPr="003116ED">
          <w:rPr>
            <w:rStyle w:val="a3"/>
            <w:sz w:val="28"/>
            <w:szCs w:val="28"/>
          </w:rPr>
          <w:t>.</w:t>
        </w:r>
        <w:proofErr w:type="spellStart"/>
        <w:r w:rsidR="00552601" w:rsidRPr="003116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116ED" w:rsidRDefault="003116ED" w:rsidP="003116ED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116ED" w:rsidRDefault="003116ED" w:rsidP="003116ED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116ED" w:rsidRPr="003116ED" w:rsidRDefault="003116ED" w:rsidP="003116ED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116ED">
        <w:rPr>
          <w:color w:val="FF0000"/>
          <w:sz w:val="28"/>
          <w:szCs w:val="28"/>
        </w:rPr>
        <w:t>ДО ВСТРЕЧИ В НОВОМ 2021 ГОДУ!!!</w:t>
      </w:r>
    </w:p>
    <w:sectPr w:rsidR="003116ED" w:rsidRPr="003116ED" w:rsidSect="00D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D6A"/>
    <w:multiLevelType w:val="hybridMultilevel"/>
    <w:tmpl w:val="F6FE1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69418A"/>
    <w:multiLevelType w:val="hybridMultilevel"/>
    <w:tmpl w:val="113C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18"/>
    <w:rsid w:val="0002688E"/>
    <w:rsid w:val="00080B00"/>
    <w:rsid w:val="000C2BD4"/>
    <w:rsid w:val="00216015"/>
    <w:rsid w:val="003116ED"/>
    <w:rsid w:val="003604CA"/>
    <w:rsid w:val="003866B8"/>
    <w:rsid w:val="003E1834"/>
    <w:rsid w:val="00455F98"/>
    <w:rsid w:val="00520E95"/>
    <w:rsid w:val="00552601"/>
    <w:rsid w:val="005C5DDB"/>
    <w:rsid w:val="005F69BA"/>
    <w:rsid w:val="00607BA9"/>
    <w:rsid w:val="006E35D4"/>
    <w:rsid w:val="007230F3"/>
    <w:rsid w:val="0074586D"/>
    <w:rsid w:val="007800FC"/>
    <w:rsid w:val="008A62B0"/>
    <w:rsid w:val="009C2DA3"/>
    <w:rsid w:val="00A52F35"/>
    <w:rsid w:val="00AF6759"/>
    <w:rsid w:val="00BC0318"/>
    <w:rsid w:val="00C060B3"/>
    <w:rsid w:val="00CF4A3A"/>
    <w:rsid w:val="00D85CFE"/>
    <w:rsid w:val="00E43494"/>
    <w:rsid w:val="00E83C02"/>
    <w:rsid w:val="00EF76DD"/>
    <w:rsid w:val="00FB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4"/>
    <w:link w:val="50"/>
    <w:qFormat/>
    <w:rsid w:val="00E43494"/>
    <w:pPr>
      <w:keepNext w:val="0"/>
      <w:keepLines w:val="0"/>
      <w:widowControl w:val="0"/>
      <w:suppressAutoHyphens/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  <w:outlineLvl w:val="4"/>
    </w:pPr>
    <w:rPr>
      <w:rFonts w:ascii="Times New Roman" w:eastAsia="Times New Roman" w:hAnsi="Times New Roman" w:cs="Times New Roman"/>
      <w:i w:val="0"/>
      <w:iCs w:val="0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3494"/>
    <w:rPr>
      <w:rFonts w:ascii="Times New Roman" w:eastAsia="Times New Roman" w:hAnsi="Times New Roman" w:cs="Times New Roman"/>
      <w:color w:val="000000"/>
      <w:lang w:eastAsia="ar-SA"/>
    </w:rPr>
  </w:style>
  <w:style w:type="character" w:styleId="a3">
    <w:name w:val="Hyperlink"/>
    <w:basedOn w:val="a0"/>
    <w:uiPriority w:val="99"/>
    <w:rsid w:val="00E434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49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rsid w:val="00E43494"/>
    <w:pPr>
      <w:tabs>
        <w:tab w:val="left" w:pos="709"/>
      </w:tabs>
      <w:suppressAutoHyphens/>
      <w:spacing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49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mphology@niik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75386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ontovvv@bionet.nsc.ru" TargetMode="External"/><Relationship Id="rId11" Type="http://schemas.openxmlformats.org/officeDocument/2006/relationships/hyperlink" Target="mailto:conference2021@niike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iik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ik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2020-12-21T15:47:00Z</dcterms:created>
  <dcterms:modified xsi:type="dcterms:W3CDTF">2020-12-21T15:47:00Z</dcterms:modified>
</cp:coreProperties>
</file>